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2" w:rsidRDefault="00DC7062" w:rsidP="00DC7062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KINNITATUD</w:t>
      </w:r>
    </w:p>
    <w:p w:rsidR="00A01A0E" w:rsidRDefault="00A01A0E" w:rsidP="00DC7062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Hoolekogu koosolek</w:t>
      </w:r>
    </w:p>
    <w:p w:rsidR="00DC7062" w:rsidRDefault="00A01A0E" w:rsidP="00DC7062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01.06.2015 nr 1-4/ 4</w:t>
      </w:r>
    </w:p>
    <w:p w:rsidR="00DC7062" w:rsidRDefault="00DC7062" w:rsidP="00DC7062">
      <w:pPr>
        <w:spacing w:line="240" w:lineRule="auto"/>
        <w:jc w:val="right"/>
        <w:rPr>
          <w:rFonts w:ascii="Arial Narrow" w:hAnsi="Arial Narrow"/>
          <w:sz w:val="24"/>
          <w:szCs w:val="24"/>
        </w:rPr>
      </w:pPr>
    </w:p>
    <w:p w:rsidR="00DC7062" w:rsidRDefault="00DC7062" w:rsidP="00DC706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PÄRNU ÜLEJÕE LASTEAED</w:t>
      </w:r>
    </w:p>
    <w:p w:rsidR="00DC7062" w:rsidRPr="00DC7062" w:rsidRDefault="00DC7062" w:rsidP="00DC706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KODUKORD</w:t>
      </w:r>
    </w:p>
    <w:p w:rsidR="00DC7062" w:rsidRDefault="00DC7062" w:rsidP="0060715B">
      <w:pPr>
        <w:spacing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C2F48" w:rsidRPr="00BE709B" w:rsidRDefault="001C2F48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Üldsätted</w:t>
      </w:r>
    </w:p>
    <w:p w:rsidR="001C2F48" w:rsidRPr="00BE709B" w:rsidRDefault="0011297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</w:t>
      </w:r>
      <w:r w:rsidR="001C2F48" w:rsidRPr="00BE709B">
        <w:rPr>
          <w:rFonts w:ascii="Arial Narrow" w:hAnsi="Arial Narrow"/>
          <w:sz w:val="24"/>
          <w:szCs w:val="24"/>
        </w:rPr>
        <w:t xml:space="preserve">lähtub </w:t>
      </w:r>
      <w:r w:rsidRPr="00BE709B">
        <w:rPr>
          <w:rFonts w:ascii="Arial Narrow" w:hAnsi="Arial Narrow"/>
          <w:sz w:val="24"/>
          <w:szCs w:val="24"/>
        </w:rPr>
        <w:t>koolieelse lasteasutuse seadusest ja sellest tulenevatest õigusaktidest.</w:t>
      </w:r>
    </w:p>
    <w:p w:rsidR="00B836C6" w:rsidRPr="00BE709B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on avalikustatud lasteaia veebilehel ja </w:t>
      </w:r>
      <w:r w:rsidR="003447F1" w:rsidRPr="00BE709B">
        <w:rPr>
          <w:rFonts w:ascii="Arial Narrow" w:hAnsi="Arial Narrow"/>
          <w:sz w:val="24"/>
          <w:szCs w:val="24"/>
        </w:rPr>
        <w:t xml:space="preserve">on </w:t>
      </w:r>
      <w:r w:rsidR="00F2491E" w:rsidRPr="00BE709B">
        <w:rPr>
          <w:rFonts w:ascii="Arial Narrow" w:hAnsi="Arial Narrow"/>
          <w:sz w:val="24"/>
          <w:szCs w:val="24"/>
        </w:rPr>
        <w:t>lasteaias</w:t>
      </w:r>
      <w:r w:rsidRPr="00BE709B">
        <w:rPr>
          <w:rFonts w:ascii="Arial Narrow" w:hAnsi="Arial Narrow"/>
          <w:sz w:val="24"/>
          <w:szCs w:val="24"/>
        </w:rPr>
        <w:t xml:space="preserve"> paberkandjal tutvumiseks kättesaadav.</w:t>
      </w:r>
    </w:p>
    <w:p w:rsidR="00B836C6" w:rsidRDefault="00B836C6" w:rsidP="004D2BE1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Kodukord on lastele, vanematele ja lasteasutuse töötajatele täitmiseks kohustuslik.</w:t>
      </w:r>
    </w:p>
    <w:p w:rsidR="000F5A29" w:rsidRDefault="000F5A29" w:rsidP="004D2BE1">
      <w:pPr>
        <w:pStyle w:val="Loendilik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F5A29" w:rsidRPr="0036091B" w:rsidRDefault="000F5A29" w:rsidP="004D2BE1">
      <w:pPr>
        <w:pStyle w:val="Loendilik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36091B">
        <w:rPr>
          <w:rFonts w:ascii="Arial Narrow" w:hAnsi="Arial Narrow"/>
          <w:b/>
          <w:color w:val="000000" w:themeColor="text1"/>
          <w:sz w:val="24"/>
          <w:szCs w:val="24"/>
        </w:rPr>
        <w:t>Töökorraldus</w:t>
      </w:r>
    </w:p>
    <w:p w:rsidR="000F5A29" w:rsidRPr="0036091B" w:rsidRDefault="000F5A29" w:rsidP="004D2BE1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6091B">
        <w:rPr>
          <w:rFonts w:ascii="Arial Narrow" w:hAnsi="Arial Narrow"/>
          <w:color w:val="000000" w:themeColor="text1"/>
          <w:sz w:val="24"/>
          <w:szCs w:val="24"/>
        </w:rPr>
        <w:t xml:space="preserve">     2.1 Lasteaed on avatud 6.30- 18.30, sõimerühmad ja Väike- Kuke maja rühmad 7.00-18.00. </w:t>
      </w:r>
      <w:r w:rsidR="00D67C97">
        <w:rPr>
          <w:rFonts w:ascii="Arial Narrow" w:hAnsi="Arial Narrow"/>
          <w:color w:val="000000" w:themeColor="text1"/>
          <w:sz w:val="24"/>
          <w:szCs w:val="24"/>
        </w:rPr>
        <w:t xml:space="preserve">Lasteaed paikneb kahes eraldi asuvas hoones. Noorte väljak 1 töötab 6 rühma: 2 sõime- ja 4 aiarühma, Väike- Kuke 8a töötab kaks aiarühma. </w:t>
      </w:r>
      <w:r w:rsidR="0036091B" w:rsidRPr="00D67C97">
        <w:rPr>
          <w:rFonts w:ascii="Arial Narrow" w:hAnsi="Arial Narrow"/>
          <w:color w:val="000000" w:themeColor="text1"/>
          <w:sz w:val="24"/>
          <w:szCs w:val="24"/>
        </w:rPr>
        <w:t xml:space="preserve">Vastavalt koha kasutamise vajadusele töötab </w:t>
      </w:r>
      <w:r w:rsidRPr="00D67C97">
        <w:rPr>
          <w:rFonts w:ascii="Arial Narrow" w:hAnsi="Arial Narrow"/>
          <w:color w:val="000000" w:themeColor="text1"/>
          <w:sz w:val="24"/>
          <w:szCs w:val="24"/>
        </w:rPr>
        <w:t>Noorte</w:t>
      </w:r>
      <w:r w:rsidR="0036091B" w:rsidRPr="00D67C97">
        <w:rPr>
          <w:rFonts w:ascii="Arial Narrow" w:hAnsi="Arial Narrow"/>
          <w:color w:val="000000" w:themeColor="text1"/>
          <w:sz w:val="24"/>
          <w:szCs w:val="24"/>
        </w:rPr>
        <w:t xml:space="preserve"> väljaku maja aiarühmadel </w:t>
      </w:r>
      <w:r w:rsidRPr="00D67C97">
        <w:rPr>
          <w:rFonts w:ascii="Arial Narrow" w:hAnsi="Arial Narrow"/>
          <w:color w:val="000000" w:themeColor="text1"/>
          <w:sz w:val="24"/>
          <w:szCs w:val="24"/>
        </w:rPr>
        <w:t xml:space="preserve"> 6.30- 7.00</w:t>
      </w:r>
      <w:r w:rsidR="0036091B" w:rsidRPr="00D67C97">
        <w:rPr>
          <w:rFonts w:ascii="Arial Narrow" w:hAnsi="Arial Narrow"/>
          <w:color w:val="000000" w:themeColor="text1"/>
          <w:sz w:val="24"/>
          <w:szCs w:val="24"/>
        </w:rPr>
        <w:t xml:space="preserve"> üks hommikurühm</w:t>
      </w:r>
      <w:r w:rsidRPr="00D67C97">
        <w:rPr>
          <w:rFonts w:ascii="Arial Narrow" w:hAnsi="Arial Narrow"/>
          <w:color w:val="000000" w:themeColor="text1"/>
          <w:sz w:val="24"/>
          <w:szCs w:val="24"/>
        </w:rPr>
        <w:t xml:space="preserve"> ja 18.00- 18.30</w:t>
      </w:r>
      <w:r w:rsidR="0036091B" w:rsidRPr="00D67C97">
        <w:rPr>
          <w:rFonts w:ascii="Arial Narrow" w:hAnsi="Arial Narrow"/>
          <w:color w:val="000000" w:themeColor="text1"/>
          <w:sz w:val="24"/>
          <w:szCs w:val="24"/>
        </w:rPr>
        <w:t xml:space="preserve"> üks õhturühm</w:t>
      </w:r>
      <w:r w:rsidRPr="00D67C97">
        <w:rPr>
          <w:rFonts w:ascii="Arial Narrow" w:hAnsi="Arial Narrow"/>
          <w:color w:val="000000" w:themeColor="text1"/>
          <w:sz w:val="24"/>
          <w:szCs w:val="24"/>
        </w:rPr>
        <w:t>.</w:t>
      </w:r>
      <w:r w:rsidR="0036091B" w:rsidRPr="00D67C97">
        <w:rPr>
          <w:rFonts w:ascii="Arial Narrow" w:hAnsi="Arial Narrow"/>
          <w:color w:val="000000" w:themeColor="text1"/>
          <w:sz w:val="24"/>
          <w:szCs w:val="24"/>
        </w:rPr>
        <w:t xml:space="preserve"> Koha kasutamise vajadusest lähtuvalt jätab lasteaed endale õiguse rühmade lahtiolekuaegu muuta.</w:t>
      </w:r>
    </w:p>
    <w:p w:rsidR="00D67C97" w:rsidRDefault="000F5A29" w:rsidP="004D2BE1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6091B">
        <w:rPr>
          <w:rFonts w:ascii="Arial Narrow" w:hAnsi="Arial Narrow"/>
          <w:color w:val="000000" w:themeColor="text1"/>
          <w:sz w:val="24"/>
          <w:szCs w:val="24"/>
        </w:rPr>
        <w:t>2</w:t>
      </w:r>
      <w:r w:rsidR="00D67C97">
        <w:rPr>
          <w:rFonts w:ascii="Arial Narrow" w:hAnsi="Arial Narrow"/>
          <w:color w:val="000000" w:themeColor="text1"/>
          <w:sz w:val="24"/>
          <w:szCs w:val="24"/>
        </w:rPr>
        <w:t>.2. Lasteaia suvise lahtioleku aja otsustab Pärnu Linnavalitsus. Üldjuhul on lasteaed suvel 1 kuu suletud.</w:t>
      </w:r>
      <w:r w:rsidRPr="003609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0F5A29" w:rsidRPr="0036091B" w:rsidRDefault="00D67C97" w:rsidP="004D2BE1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2.3. </w:t>
      </w:r>
      <w:r w:rsidRPr="0036091B">
        <w:rPr>
          <w:rFonts w:ascii="Arial Narrow" w:hAnsi="Arial Narrow"/>
          <w:color w:val="000000" w:themeColor="text1"/>
          <w:sz w:val="24"/>
          <w:szCs w:val="24"/>
        </w:rPr>
        <w:t>Suvekuudel (juuni, juuli, august) on lasteaia töö korraldatud arvestades laste arvu, töötajate puhkusi</w:t>
      </w:r>
      <w:r w:rsidRPr="00D67C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36091B">
        <w:rPr>
          <w:rFonts w:ascii="Arial Narrow" w:hAnsi="Arial Narrow"/>
          <w:color w:val="000000" w:themeColor="text1"/>
          <w:sz w:val="24"/>
          <w:szCs w:val="24"/>
        </w:rPr>
        <w:t>ja teostatavaid remonttöid.</w:t>
      </w:r>
    </w:p>
    <w:p w:rsidR="000F5A29" w:rsidRPr="0036091B" w:rsidRDefault="00D67C97" w:rsidP="004D2BE1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2.4</w:t>
      </w:r>
      <w:r w:rsidR="000F5A29" w:rsidRPr="0036091B">
        <w:rPr>
          <w:rFonts w:ascii="Arial Narrow" w:hAnsi="Arial Narrow"/>
          <w:color w:val="000000" w:themeColor="text1"/>
          <w:sz w:val="24"/>
          <w:szCs w:val="24"/>
        </w:rPr>
        <w:t>. Lasteaia lahtiolekuaeg on lühendatud uusaastale, Eesti vabariigi aastapäevale, võidupühale ja jõululaupäevale vahetult eelneval tööpäeval kolme tunni võrra.</w:t>
      </w:r>
    </w:p>
    <w:p w:rsidR="00E71127" w:rsidRPr="0036091B" w:rsidRDefault="00D67C97" w:rsidP="004D2BE1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2.5</w:t>
      </w:r>
      <w:r w:rsidR="000F5A29" w:rsidRPr="0036091B">
        <w:rPr>
          <w:rFonts w:ascii="Arial Narrow" w:hAnsi="Arial Narrow"/>
          <w:color w:val="000000" w:themeColor="text1"/>
          <w:sz w:val="24"/>
          <w:szCs w:val="24"/>
        </w:rPr>
        <w:t>. Lasteaia töökorraldus tagab, et lastega aktiivsel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tegelemise ajal on tööl </w:t>
      </w:r>
      <w:r w:rsidR="000F5A29" w:rsidRPr="0036091B">
        <w:rPr>
          <w:rFonts w:ascii="Arial Narrow" w:hAnsi="Arial Narrow"/>
          <w:color w:val="000000" w:themeColor="text1"/>
          <w:sz w:val="24"/>
          <w:szCs w:val="24"/>
        </w:rPr>
        <w:t xml:space="preserve"> rühmas kolm täiskasvanut.</w:t>
      </w:r>
    </w:p>
    <w:p w:rsidR="004D2BE1" w:rsidRPr="004D2BE1" w:rsidRDefault="00D67C97" w:rsidP="004D2BE1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2.6</w:t>
      </w:r>
      <w:r w:rsidR="003A67E5" w:rsidRPr="0036091B">
        <w:rPr>
          <w:rFonts w:ascii="Arial Narrow" w:hAnsi="Arial Narrow"/>
          <w:color w:val="000000" w:themeColor="text1"/>
          <w:sz w:val="24"/>
          <w:szCs w:val="24"/>
        </w:rPr>
        <w:t>. Lapse esmakordselt lasteaeda tulles tuleb</w:t>
      </w:r>
      <w:r w:rsidR="0036091B" w:rsidRPr="0036091B">
        <w:rPr>
          <w:rFonts w:ascii="Arial Narrow" w:hAnsi="Arial Narrow"/>
          <w:color w:val="000000" w:themeColor="text1"/>
          <w:sz w:val="24"/>
          <w:szCs w:val="24"/>
        </w:rPr>
        <w:t xml:space="preserve"> lapsevanemal</w:t>
      </w:r>
      <w:r w:rsidR="003A67E5" w:rsidRPr="0036091B">
        <w:rPr>
          <w:rFonts w:ascii="Arial Narrow" w:hAnsi="Arial Narrow"/>
          <w:color w:val="000000" w:themeColor="text1"/>
          <w:sz w:val="24"/>
          <w:szCs w:val="24"/>
        </w:rPr>
        <w:t xml:space="preserve"> leida aega lapse harjutamiseks lastekollektiiviga.</w:t>
      </w:r>
    </w:p>
    <w:p w:rsidR="001C2F48" w:rsidRPr="00BE709B" w:rsidRDefault="008D49F7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saabumine ja lahkumine</w:t>
      </w:r>
      <w:r w:rsidR="004D2BE1">
        <w:rPr>
          <w:rFonts w:ascii="Arial Narrow" w:hAnsi="Arial Narrow"/>
          <w:b/>
          <w:sz w:val="24"/>
          <w:szCs w:val="24"/>
        </w:rPr>
        <w:t xml:space="preserve"> lasteaiast</w:t>
      </w:r>
      <w:r w:rsidRPr="00BE709B">
        <w:rPr>
          <w:rFonts w:ascii="Arial Narrow" w:hAnsi="Arial Narrow"/>
          <w:b/>
          <w:sz w:val="24"/>
          <w:szCs w:val="24"/>
        </w:rPr>
        <w:t>, lapse puudumine</w:t>
      </w:r>
    </w:p>
    <w:p w:rsidR="006F3D39" w:rsidRPr="00BE709B" w:rsidRDefault="008D49F7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 t</w:t>
      </w:r>
      <w:r w:rsidR="00083F79" w:rsidRPr="00BE709B">
        <w:rPr>
          <w:rFonts w:ascii="Arial Narrow" w:hAnsi="Arial Narrow"/>
          <w:sz w:val="24"/>
          <w:szCs w:val="24"/>
        </w:rPr>
        <w:t xml:space="preserve">oob lapse lasteaeda </w:t>
      </w:r>
      <w:r w:rsidR="006F3D39" w:rsidRPr="00BE709B">
        <w:rPr>
          <w:rFonts w:ascii="Arial Narrow" w:hAnsi="Arial Narrow"/>
          <w:sz w:val="24"/>
          <w:szCs w:val="24"/>
        </w:rPr>
        <w:t xml:space="preserve">enne </w:t>
      </w:r>
      <w:r w:rsidRPr="00BE709B">
        <w:rPr>
          <w:rFonts w:ascii="Arial Narrow" w:hAnsi="Arial Narrow"/>
          <w:sz w:val="24"/>
          <w:szCs w:val="24"/>
        </w:rPr>
        <w:t>õ</w:t>
      </w:r>
      <w:r w:rsidR="006F3D39" w:rsidRPr="00BE709B">
        <w:rPr>
          <w:rFonts w:ascii="Arial Narrow" w:hAnsi="Arial Narrow"/>
          <w:sz w:val="24"/>
          <w:szCs w:val="24"/>
        </w:rPr>
        <w:t>ppe- ja kasvatustegevuste algust</w:t>
      </w:r>
      <w:r w:rsidRPr="00BE709B">
        <w:rPr>
          <w:rFonts w:ascii="Arial Narrow" w:hAnsi="Arial Narrow"/>
          <w:sz w:val="24"/>
          <w:szCs w:val="24"/>
        </w:rPr>
        <w:t xml:space="preserve"> (kell 9.00)</w:t>
      </w:r>
      <w:r w:rsidR="00774F8D">
        <w:rPr>
          <w:rFonts w:ascii="Arial Narrow" w:hAnsi="Arial Narrow"/>
          <w:sz w:val="24"/>
          <w:szCs w:val="24"/>
        </w:rPr>
        <w:t xml:space="preserve">, </w:t>
      </w:r>
      <w:r w:rsidR="00774F8D" w:rsidRPr="0036091B">
        <w:rPr>
          <w:rFonts w:ascii="Arial Narrow" w:hAnsi="Arial Narrow"/>
          <w:color w:val="000000" w:themeColor="text1"/>
          <w:sz w:val="24"/>
          <w:szCs w:val="24"/>
        </w:rPr>
        <w:t>hommikusöögi sööjad hiljemalt kell 8.30</w:t>
      </w:r>
      <w:r w:rsidR="006F3D39" w:rsidRPr="003609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F3D39" w:rsidRPr="00BE709B">
        <w:rPr>
          <w:rFonts w:ascii="Arial Narrow" w:hAnsi="Arial Narrow"/>
          <w:sz w:val="24"/>
          <w:szCs w:val="24"/>
        </w:rPr>
        <w:t>ja viib sealt ära endale sobival ajal järgides lasteaia päevakava.</w:t>
      </w:r>
    </w:p>
    <w:p w:rsidR="006A038B" w:rsidRPr="00A24D17" w:rsidRDefault="008D49F7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annab isiklikult lapse üle rühma töötajale</w:t>
      </w:r>
      <w:r w:rsidR="00083F79" w:rsidRPr="00BE709B">
        <w:rPr>
          <w:rFonts w:ascii="Arial Narrow" w:hAnsi="Arial Narrow"/>
          <w:sz w:val="24"/>
          <w:szCs w:val="24"/>
        </w:rPr>
        <w:t xml:space="preserve"> ning järele tulles võtab lapse vastu rühma töötajalt.</w:t>
      </w:r>
    </w:p>
    <w:p w:rsidR="00A24D17" w:rsidRPr="00BE709B" w:rsidRDefault="00A24D17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hAnsi="Arial Narrow"/>
          <w:sz w:val="24"/>
          <w:szCs w:val="24"/>
        </w:rPr>
        <w:t>Lasteaed annab lapse üle teisele isikule (kes ei ole lapsevanem) juhul, kui lapsevanem on lasteaeda sellest eelnevalt informeerinud.</w:t>
      </w:r>
    </w:p>
    <w:p w:rsidR="006F3D39" w:rsidRPr="004D2BE1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D2BE1">
        <w:rPr>
          <w:rFonts w:ascii="Arial Narrow" w:hAnsi="Arial Narrow"/>
          <w:color w:val="000000" w:themeColor="text1"/>
          <w:sz w:val="24"/>
          <w:szCs w:val="24"/>
        </w:rPr>
        <w:t xml:space="preserve">Lapsevanem ja laps sisenevad ja väljuvad lasteaiast oma rühma </w:t>
      </w:r>
      <w:r w:rsidR="003D109D" w:rsidRPr="004D2BE1">
        <w:rPr>
          <w:rFonts w:ascii="Arial Narrow" w:hAnsi="Arial Narrow"/>
          <w:color w:val="000000" w:themeColor="text1"/>
          <w:sz w:val="24"/>
          <w:szCs w:val="24"/>
        </w:rPr>
        <w:t>välis</w:t>
      </w:r>
      <w:r w:rsidRPr="004D2BE1">
        <w:rPr>
          <w:rFonts w:ascii="Arial Narrow" w:hAnsi="Arial Narrow"/>
          <w:color w:val="000000" w:themeColor="text1"/>
          <w:sz w:val="24"/>
          <w:szCs w:val="24"/>
        </w:rPr>
        <w:t>ukse kaudu.</w:t>
      </w:r>
      <w:r w:rsidR="00D67C97" w:rsidRPr="004D2BE1">
        <w:rPr>
          <w:rFonts w:ascii="Arial Narrow" w:hAnsi="Arial Narrow"/>
          <w:color w:val="000000" w:themeColor="text1"/>
          <w:sz w:val="24"/>
          <w:szCs w:val="24"/>
        </w:rPr>
        <w:t xml:space="preserve"> Rühmade välisuksed lukustatakse kell 9.15</w:t>
      </w:r>
      <w:r w:rsidR="00131281" w:rsidRPr="004D2BE1">
        <w:rPr>
          <w:rFonts w:ascii="Arial Narrow" w:hAnsi="Arial Narrow"/>
          <w:color w:val="000000" w:themeColor="text1"/>
          <w:sz w:val="24"/>
          <w:szCs w:val="24"/>
        </w:rPr>
        <w:t xml:space="preserve"> ja jäävad suletuks kuni 15.00. Välisuste sulgemise ajal</w:t>
      </w:r>
      <w:r w:rsidR="00D67C97" w:rsidRPr="004D2BE1">
        <w:rPr>
          <w:rFonts w:ascii="Arial Narrow" w:hAnsi="Arial Narrow"/>
          <w:color w:val="000000" w:themeColor="text1"/>
          <w:sz w:val="24"/>
          <w:szCs w:val="24"/>
        </w:rPr>
        <w:t xml:space="preserve"> sisenetakse ja väljutakse lasteaia peauksest või k</w:t>
      </w:r>
      <w:r w:rsidR="004D2BE1" w:rsidRPr="004D2BE1">
        <w:rPr>
          <w:rFonts w:ascii="Arial Narrow" w:hAnsi="Arial Narrow"/>
          <w:color w:val="000000" w:themeColor="text1"/>
          <w:sz w:val="24"/>
          <w:szCs w:val="24"/>
        </w:rPr>
        <w:t xml:space="preserve">asutatakse </w:t>
      </w:r>
      <w:proofErr w:type="spellStart"/>
      <w:r w:rsidR="004D2BE1" w:rsidRPr="004D2BE1">
        <w:rPr>
          <w:rFonts w:ascii="Arial Narrow" w:hAnsi="Arial Narrow"/>
          <w:color w:val="000000" w:themeColor="text1"/>
          <w:sz w:val="24"/>
          <w:szCs w:val="24"/>
        </w:rPr>
        <w:t>fonolukku</w:t>
      </w:r>
      <w:proofErr w:type="spellEnd"/>
      <w:r w:rsidR="00D67C97" w:rsidRPr="004D2BE1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6A038B" w:rsidRPr="00131281" w:rsidRDefault="000E68B8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13128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Alaealisele pereliikmele lapse üleandmisel langetab otsuse lapsevanem, järgides seejuures lapse parimaid huve ja turvalisust. Lasteaia personalil on kohustus sekkuda kui märkab, et lapsevanema otsus on vastuolus lapse pa</w:t>
      </w:r>
      <w:r w:rsidR="004D2BE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rimate huvidega või ohustab lapse</w:t>
      </w:r>
      <w:r w:rsidRPr="0013128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turvalisust.</w:t>
      </w:r>
    </w:p>
    <w:p w:rsidR="006A038B" w:rsidRPr="000E68B8" w:rsidRDefault="000E68B8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lastRenderedPageBreak/>
        <w:t xml:space="preserve">Last ei anta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üle </w:t>
      </w:r>
      <w:r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joobes isikule.</w:t>
      </w:r>
    </w:p>
    <w:p w:rsidR="006A038B" w:rsidRPr="000E68B8" w:rsidRDefault="006A038B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Eriolukordades, kui lapsevanem ei jõua lapsele järgi õigeaegselt, on tal kohustus </w:t>
      </w:r>
      <w:r w:rsidR="006F3D39"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sellest teavitada rühma töötaja</w:t>
      </w:r>
      <w:r w:rsidR="003D109D"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t lasteaia </w:t>
      </w:r>
      <w:r w:rsidR="006F3D39"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kontakttelefonil</w:t>
      </w:r>
      <w:r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  <w:r w:rsidR="00774F8D" w:rsidRPr="000E68B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Oma kontaktandmete muutumisest teavitab vanem esimesel võimalusel rühma õpetajat.</w:t>
      </w:r>
    </w:p>
    <w:p w:rsidR="003D109D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lapsele ei ole lasteaia lahtioleku ajal järgi tuldud,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oo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tab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  lapsevanemat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veel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tund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aega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peale lasteaia sulge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mist. Samal ajal proovib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telefoni teel kontakti saada lapse vanematega või volitatud esindajatega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ning teavitab olukorrast direktorit.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ka siis pole lapsevanem lapsele järele tulnud, 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teavitab rühma töötaja politseid lasteaeda jäetud lapsest ja järgnevalt toimitakse politsei korralduste järgi.</w:t>
      </w:r>
    </w:p>
    <w:p w:rsidR="006F3D39" w:rsidRPr="00CE37D8" w:rsidRDefault="006F3D39" w:rsidP="005A6BD5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0E68B8">
        <w:rPr>
          <w:rFonts w:ascii="Arial Narrow" w:hAnsi="Arial Narrow"/>
          <w:color w:val="000000" w:themeColor="text1"/>
          <w:sz w:val="24"/>
          <w:szCs w:val="24"/>
        </w:rPr>
        <w:t>Lapsevanem teavitab rühma õpetajat</w:t>
      </w:r>
      <w:r w:rsidR="00BA3A9F" w:rsidRPr="000E68B8">
        <w:rPr>
          <w:rFonts w:ascii="Arial Narrow" w:hAnsi="Arial Narrow"/>
          <w:color w:val="000000" w:themeColor="text1"/>
          <w:sz w:val="24"/>
          <w:szCs w:val="24"/>
        </w:rPr>
        <w:t xml:space="preserve"> e-maili või telefoni teel</w:t>
      </w:r>
      <w:r w:rsidRPr="000E68B8">
        <w:rPr>
          <w:rFonts w:ascii="Arial Narrow" w:hAnsi="Arial Narrow"/>
          <w:color w:val="000000" w:themeColor="text1"/>
          <w:sz w:val="24"/>
          <w:szCs w:val="24"/>
        </w:rPr>
        <w:t>, kui laps haigestub või mingil</w:t>
      </w:r>
      <w:r w:rsidR="004D2BE1">
        <w:rPr>
          <w:rFonts w:ascii="Arial Narrow" w:hAnsi="Arial Narrow"/>
          <w:color w:val="000000" w:themeColor="text1"/>
          <w:sz w:val="24"/>
          <w:szCs w:val="24"/>
        </w:rPr>
        <w:t xml:space="preserve"> muul põhjusel puudub lasteaiast</w:t>
      </w:r>
      <w:r w:rsidRPr="000E68B8">
        <w:rPr>
          <w:rFonts w:ascii="Arial Narrow" w:hAnsi="Arial Narrow"/>
          <w:color w:val="000000" w:themeColor="text1"/>
          <w:sz w:val="24"/>
          <w:szCs w:val="24"/>
        </w:rPr>
        <w:t>.</w:t>
      </w:r>
      <w:r w:rsidR="00BA3A9F" w:rsidRPr="000E68B8">
        <w:rPr>
          <w:rFonts w:ascii="Arial Narrow" w:hAnsi="Arial Narrow"/>
          <w:color w:val="000000" w:themeColor="text1"/>
          <w:sz w:val="24"/>
          <w:szCs w:val="24"/>
        </w:rPr>
        <w:t xml:space="preserve"> Rühmatelefoni kõnedele vastavad õpetajad kuni 9.15.</w:t>
      </w:r>
    </w:p>
    <w:p w:rsidR="00CE37D8" w:rsidRPr="000E68B8" w:rsidRDefault="00CE37D8" w:rsidP="00CE37D8">
      <w:pPr>
        <w:pStyle w:val="Loendilik"/>
        <w:tabs>
          <w:tab w:val="left" w:pos="426"/>
        </w:tabs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:rsidR="00083F79" w:rsidRPr="00BE709B" w:rsidRDefault="003D109D" w:rsidP="00BE709B">
      <w:pPr>
        <w:pStyle w:val="Loendilik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tervis</w:t>
      </w:r>
      <w:r w:rsidR="0069388B" w:rsidRPr="00BE709B">
        <w:rPr>
          <w:rFonts w:ascii="Arial Narrow" w:hAnsi="Arial Narrow"/>
          <w:b/>
          <w:sz w:val="24"/>
          <w:szCs w:val="24"/>
        </w:rPr>
        <w:t>e</w:t>
      </w:r>
      <w:r w:rsidRPr="00BE709B">
        <w:rPr>
          <w:rFonts w:ascii="Arial Narrow" w:hAnsi="Arial Narrow"/>
          <w:b/>
          <w:sz w:val="24"/>
          <w:szCs w:val="24"/>
        </w:rPr>
        <w:t>, heaolu ja areng</w:t>
      </w:r>
      <w:r w:rsidR="0069388B" w:rsidRPr="00BE709B">
        <w:rPr>
          <w:rFonts w:ascii="Arial Narrow" w:hAnsi="Arial Narrow"/>
          <w:b/>
          <w:sz w:val="24"/>
          <w:szCs w:val="24"/>
        </w:rPr>
        <w:t>u toetamine</w:t>
      </w:r>
    </w:p>
    <w:p w:rsidR="00972912" w:rsidRPr="006E6811" w:rsidRDefault="0069388B" w:rsidP="00BE709B">
      <w:pPr>
        <w:pStyle w:val="Loendilik"/>
        <w:numPr>
          <w:ilvl w:val="1"/>
          <w:numId w:val="1"/>
        </w:numPr>
        <w:tabs>
          <w:tab w:val="left" w:pos="567"/>
        </w:tabs>
        <w:spacing w:before="240" w:after="100" w:afterAutospacing="1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</w:t>
      </w:r>
      <w:r w:rsidR="00491B44" w:rsidRPr="00BE709B">
        <w:rPr>
          <w:rFonts w:ascii="Arial Narrow" w:hAnsi="Arial Narrow"/>
          <w:sz w:val="24"/>
          <w:szCs w:val="24"/>
        </w:rPr>
        <w:t>anem informeerib lasteaia</w:t>
      </w:r>
      <w:r w:rsidRPr="00BE709B">
        <w:rPr>
          <w:rFonts w:ascii="Arial Narrow" w:hAnsi="Arial Narrow"/>
          <w:sz w:val="24"/>
          <w:szCs w:val="24"/>
        </w:rPr>
        <w:t xml:space="preserve"> direktorit kirjalikult lapse terviseseisundist tulenevatest eritingimustest, mille alusel personal kohandab võimaluse korral päevakava, kasvukeskkonda </w:t>
      </w:r>
      <w:r w:rsidRPr="006E6811">
        <w:rPr>
          <w:rFonts w:ascii="Arial Narrow" w:hAnsi="Arial Narrow"/>
          <w:color w:val="000000" w:themeColor="text1"/>
          <w:sz w:val="24"/>
          <w:szCs w:val="24"/>
        </w:rPr>
        <w:t>ning õppe- ja kasvatustegevuse korraldust.</w:t>
      </w:r>
    </w:p>
    <w:p w:rsidR="00972912" w:rsidRPr="006E6811" w:rsidRDefault="00972912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Lasteaia</w:t>
      </w:r>
      <w:r w:rsidR="006A38FF"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töötajad kujundavad</w:t>
      </w:r>
      <w:r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erivajadustega last</w:t>
      </w:r>
      <w:r w:rsidR="00CF4387"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ele koostöös </w:t>
      </w:r>
      <w:r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kohaliku omavalitsusega laste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arengut soodustava ja võimalustele vastava keskkonna.</w:t>
      </w:r>
      <w:r w:rsidR="00774F8D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="006E6811" w:rsidRPr="004D2BE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Erivahendite (prillid, insuliinipump, kõrvaimplantaat jm)</w:t>
      </w:r>
      <w:r w:rsidR="00774F8D" w:rsidRPr="004D2BE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kandmise puhul on vanem eelnevalt lapsele selgitanud</w:t>
      </w:r>
      <w:r w:rsidR="00BA3A9F" w:rsidRPr="004D2BE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nende kandmist ja </w:t>
      </w:r>
      <w:r w:rsidR="00BA3A9F" w:rsidRPr="00862B6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hoidmist. Lasteaia personal ei vastuta prillide purunemise eest</w:t>
      </w:r>
      <w:r w:rsidR="00BA3A9F"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  <w:r w:rsidR="00862B6D"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Ehted ei tohi kujutada ohtu lapse turvalisusele.</w:t>
      </w:r>
    </w:p>
    <w:p w:rsidR="002C7CE1" w:rsidRPr="002C7CE1" w:rsidRDefault="00491B44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Lasteaeda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ei lubata last, kui lapse terviseseisund võib kahjustada lapse enda või teiste tervist.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 xml:space="preserve"> </w:t>
      </w:r>
      <w:r w:rsidR="00491B44" w:rsidRPr="00BE709B">
        <w:rPr>
          <w:rFonts w:ascii="Arial Narrow" w:hAnsi="Arial Narrow" w:cs="Tahoma"/>
          <w:sz w:val="24"/>
          <w:szCs w:val="24"/>
        </w:rPr>
        <w:t xml:space="preserve">Rühma töötaja jälgib lapse terviseseisundit lasteasutusse vastuvõtul ja seal viibimise ajal ning teavitab lapse tervise- või käitumishäiretest lapsevanemat ja vajadusel lasteaia direktorit. </w:t>
      </w:r>
    </w:p>
    <w:p w:rsidR="00544F62" w:rsidRPr="00862B6D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862B6D">
        <w:rPr>
          <w:rFonts w:ascii="Arial Narrow" w:hAnsi="Arial Narrow" w:cs="Tahoma"/>
          <w:color w:val="000000" w:themeColor="text1"/>
          <w:sz w:val="24"/>
          <w:szCs w:val="24"/>
        </w:rPr>
        <w:t>Last</w:t>
      </w:r>
      <w:r w:rsidR="00491B44" w:rsidRPr="00862B6D">
        <w:rPr>
          <w:rFonts w:ascii="Arial Narrow" w:hAnsi="Arial Narrow" w:cs="Tahoma"/>
          <w:color w:val="000000" w:themeColor="text1"/>
          <w:sz w:val="24"/>
          <w:szCs w:val="24"/>
        </w:rPr>
        <w:t>eaia</w:t>
      </w:r>
      <w:r w:rsidR="00491B44" w:rsidRPr="00BE709B">
        <w:rPr>
          <w:rFonts w:ascii="Arial Narrow" w:hAnsi="Arial Narrow" w:cs="Tahoma"/>
          <w:sz w:val="24"/>
          <w:szCs w:val="24"/>
        </w:rPr>
        <w:t>s</w:t>
      </w:r>
      <w:r w:rsidRPr="00BE709B">
        <w:rPr>
          <w:rFonts w:ascii="Arial Narrow" w:hAnsi="Arial Narrow" w:cs="Tahoma"/>
          <w:sz w:val="24"/>
          <w:szCs w:val="24"/>
        </w:rPr>
        <w:t xml:space="preserve"> ei anta lapsele ravimeid.</w:t>
      </w:r>
      <w:r w:rsidR="00544F62" w:rsidRPr="00BE709B">
        <w:rPr>
          <w:rFonts w:ascii="Arial Narrow" w:hAnsi="Arial Narrow" w:cs="Tahoma"/>
          <w:sz w:val="24"/>
          <w:szCs w:val="24"/>
        </w:rPr>
        <w:t xml:space="preserve">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Kui arst on lapse kroonilise terviserikke korral määranud lapsele ravimite manustamise, v</w:t>
      </w:r>
      <w:r w:rsidR="006E6811">
        <w:rPr>
          <w:rFonts w:ascii="Arial Narrow" w:eastAsia="Times New Roman" w:hAnsi="Arial Narrow" w:cs="Times New Roman"/>
          <w:sz w:val="24"/>
          <w:szCs w:val="24"/>
          <w:lang w:eastAsia="et-EE"/>
        </w:rPr>
        <w:t>õib erandjuhul (nt diabeetikule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) lasteasutuses anda ravimeid </w:t>
      </w:r>
      <w:r w:rsidR="00862B6D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(originaalpakendis)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arsti määratud annuses üksnes vanema vastutusel ja kokkuleppel lasteasutuse tervishoiutöötajaga või direktori m</w:t>
      </w:r>
      <w:r w:rsidR="00BA3A9F">
        <w:rPr>
          <w:rFonts w:ascii="Arial Narrow" w:eastAsia="Times New Roman" w:hAnsi="Arial Narrow" w:cs="Times New Roman"/>
          <w:sz w:val="24"/>
          <w:szCs w:val="24"/>
          <w:lang w:eastAsia="et-EE"/>
        </w:rPr>
        <w:t>ääratud lasteasutuse töötajaga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.</w:t>
      </w:r>
      <w:r w:rsidR="00862B6D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="00BA3A9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="00862B6D" w:rsidRPr="00862B6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Lapse haigestumisel </w:t>
      </w:r>
      <w:r w:rsidR="00BA3A9F" w:rsidRPr="00862B6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lasteaias teavitab õpetaja lapsevanemat ning vanem tuleb haigestunud lapsele esimesel võima</w:t>
      </w:r>
      <w:r w:rsidR="00E34187" w:rsidRPr="00862B6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lusel järgi.</w:t>
      </w:r>
    </w:p>
    <w:p w:rsidR="00544F62" w:rsidRPr="003A67E5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nakkushaigusesse haigestumisest on vajalik teavitada õpetajat esimesel võimalusel.</w:t>
      </w:r>
    </w:p>
    <w:p w:rsidR="003A67E5" w:rsidRPr="00BE709B" w:rsidRDefault="003A67E5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hAnsi="Arial Narrow" w:cs="Tahoma"/>
          <w:sz w:val="24"/>
          <w:szCs w:val="24"/>
        </w:rPr>
        <w:t xml:space="preserve">Laps tuleb lasteaeda puhaste ja </w:t>
      </w:r>
      <w:r w:rsidR="0036306A">
        <w:rPr>
          <w:rFonts w:ascii="Arial Narrow" w:hAnsi="Arial Narrow" w:cs="Tahoma"/>
          <w:sz w:val="24"/>
          <w:szCs w:val="24"/>
        </w:rPr>
        <w:t>tervete riietega ning korrastatud välimusega (s.h juuksed)</w:t>
      </w:r>
    </w:p>
    <w:p w:rsidR="00544F62" w:rsidRPr="00862B6D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peavad kaasas olema isiklikud hügieenivahendid (kamm, taskurätt, vajadusel vahetuspesu</w:t>
      </w:r>
      <w:r w:rsidRPr="00862B6D">
        <w:rPr>
          <w:rFonts w:ascii="Arial Narrow" w:hAnsi="Arial Narrow" w:cs="Tahoma"/>
          <w:color w:val="000000" w:themeColor="text1"/>
          <w:sz w:val="24"/>
          <w:szCs w:val="24"/>
        </w:rPr>
        <w:t>)</w:t>
      </w:r>
      <w:r w:rsidR="00E34187" w:rsidRPr="00862B6D">
        <w:rPr>
          <w:rFonts w:ascii="Arial Narrow" w:hAnsi="Arial Narrow" w:cs="Tahoma"/>
          <w:color w:val="000000" w:themeColor="text1"/>
          <w:sz w:val="24"/>
          <w:szCs w:val="24"/>
        </w:rPr>
        <w:t xml:space="preserve"> ja vajadusel võimlemisriided</w:t>
      </w:r>
      <w:r w:rsidRPr="00862B6D">
        <w:rPr>
          <w:rFonts w:ascii="Arial Narrow" w:hAnsi="Arial Narrow" w:cs="Tahoma"/>
          <w:color w:val="000000" w:themeColor="text1"/>
          <w:sz w:val="24"/>
          <w:szCs w:val="24"/>
        </w:rPr>
        <w:t>.</w:t>
      </w:r>
    </w:p>
    <w:p w:rsidR="00544F62" w:rsidRPr="00862B6D" w:rsidRDefault="00491B44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on soovitatav kanda libisemiskindla tallaga ja kindlalt jalas püsivaid jalanõusid, et </w:t>
      </w:r>
      <w:r w:rsidR="0069388B" w:rsidRPr="00862B6D">
        <w:rPr>
          <w:rFonts w:ascii="Arial Narrow" w:hAnsi="Arial Narrow" w:cs="Tahoma"/>
          <w:color w:val="000000" w:themeColor="text1"/>
          <w:sz w:val="24"/>
          <w:szCs w:val="24"/>
        </w:rPr>
        <w:t>vähendada komistamis- ja kukkumisohtu.</w:t>
      </w:r>
    </w:p>
    <w:p w:rsidR="00544F62" w:rsidRPr="00862B6D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862B6D">
        <w:rPr>
          <w:rFonts w:ascii="Arial Narrow" w:hAnsi="Arial Narrow" w:cs="Tahoma"/>
          <w:color w:val="000000" w:themeColor="text1"/>
          <w:sz w:val="24"/>
          <w:szCs w:val="24"/>
        </w:rPr>
        <w:t>Lapsel on õueriided, peakate ja jalanõud lähtuvalt ilmastikust.</w:t>
      </w:r>
      <w:r w:rsidR="00E34187" w:rsidRPr="00862B6D">
        <w:rPr>
          <w:rFonts w:ascii="Arial Narrow" w:hAnsi="Arial Narrow" w:cs="Tahoma"/>
          <w:color w:val="000000" w:themeColor="text1"/>
          <w:sz w:val="24"/>
          <w:szCs w:val="24"/>
        </w:rPr>
        <w:t xml:space="preserve"> Suveperioodil on lapsel õhuke müts või rätik, et ennetada päikesepiste ohtu. Soovitatavalt on lapse riided markeeritud, töökorras lukkude ja riputusaasaga. Sõrmikud </w:t>
      </w:r>
      <w:r w:rsidR="009F0706" w:rsidRPr="00862B6D">
        <w:rPr>
          <w:rFonts w:ascii="Arial Narrow" w:hAnsi="Arial Narrow" w:cs="Tahoma"/>
          <w:color w:val="000000" w:themeColor="text1"/>
          <w:sz w:val="24"/>
          <w:szCs w:val="24"/>
        </w:rPr>
        <w:t>lastel, kes oskavad neid ise kätte panna.</w:t>
      </w:r>
    </w:p>
    <w:p w:rsidR="00936F47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riietel ei tohi olla ohtlikke pikki nööre, salle jt ohtlikke detaile.</w:t>
      </w:r>
    </w:p>
    <w:p w:rsidR="00936F47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kapis vahetusriided juhuks, kui riided saavad märjaks või määrduvad.</w:t>
      </w:r>
    </w:p>
    <w:p w:rsidR="00936F47" w:rsidRPr="00BE709B" w:rsidRDefault="00491B44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apse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lasteaias 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haigestumise või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vigastuse korral kutsub lasteaia töötaja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vajadusel kiirabi ja võtab ühendust lapse vanemaga.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Lapsevanema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või kiirabi tulekuni võimaldatakse lapsel vajaduse korral lamada järelevalve all. Vajadusel antakse haigestunud või vigastatud lapsele kiirabi kohale jõudmiseni esmast abi.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Nakkushaiguse kahtlusega laps tuleb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 töötajal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võimaluse korral eraldada teistest lastest, kuid teda ei tohi paigutada üksinda eraldi ruumi.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:rsidR="00544F62" w:rsidRPr="00BE709B" w:rsidRDefault="00936F47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direktor või tervishoiutöötaja teatab telefoni teel või e-kirjaga Terviseametile ning a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valdab vanematele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teate lasteasutuses levivast nakkushaiguse puhangust või juhtumist, nimetamata seejuures haigestunud ja nakkuskahtlusega laste nimesid.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lastRenderedPageBreak/>
        <w:t>Nakkushaiguste esinemise peri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oodil rakendatakse lasteaias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 puhastuskorda ja kätepesemise nõudeid, järgides Terviseameti juhiseid.</w:t>
      </w:r>
    </w:p>
    <w:p w:rsidR="00B836C6" w:rsidRDefault="00B836C6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Soodsate ilmastikutingimuste korr</w:t>
      </w:r>
      <w:r w:rsidR="00936F47" w:rsidRPr="00BE709B">
        <w:rPr>
          <w:rFonts w:ascii="Arial Narrow" w:hAnsi="Arial Narrow"/>
          <w:sz w:val="24"/>
          <w:szCs w:val="24"/>
        </w:rPr>
        <w:t xml:space="preserve">al peab võimalikult palju laste </w:t>
      </w:r>
      <w:r w:rsidRPr="00BE709B">
        <w:rPr>
          <w:rFonts w:ascii="Arial Narrow" w:hAnsi="Arial Narrow"/>
          <w:sz w:val="24"/>
          <w:szCs w:val="24"/>
        </w:rPr>
        <w:t xml:space="preserve">tegevusi toimuma </w:t>
      </w:r>
      <w:r w:rsidR="009A7C61" w:rsidRPr="00BE709B">
        <w:rPr>
          <w:rFonts w:ascii="Arial Narrow" w:hAnsi="Arial Narrow"/>
          <w:sz w:val="24"/>
          <w:szCs w:val="24"/>
        </w:rPr>
        <w:t xml:space="preserve">lasteaias </w:t>
      </w:r>
      <w:r w:rsidRPr="00BE709B">
        <w:rPr>
          <w:rFonts w:ascii="Arial Narrow" w:hAnsi="Arial Narrow"/>
          <w:sz w:val="24"/>
          <w:szCs w:val="24"/>
        </w:rPr>
        <w:t>õues.</w:t>
      </w:r>
    </w:p>
    <w:p w:rsidR="00CE37D8" w:rsidRPr="00BE709B" w:rsidRDefault="00CE37D8" w:rsidP="00CE37D8">
      <w:pPr>
        <w:pStyle w:val="Loendilik"/>
        <w:tabs>
          <w:tab w:val="left" w:pos="567"/>
          <w:tab w:val="left" w:pos="851"/>
        </w:tabs>
        <w:spacing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1C2F48" w:rsidRPr="00BE709B" w:rsidRDefault="001C2F48" w:rsidP="00BE709B">
      <w:pPr>
        <w:pStyle w:val="Loendilik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Turvalisuse tagamine</w:t>
      </w:r>
    </w:p>
    <w:p w:rsidR="00897A30" w:rsidRPr="00296CC2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loovad lasteaias</w:t>
      </w:r>
      <w:r w:rsidR="001C2F48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füüsilise ja psühhosotsiaalse keskkonna, mis on ohutu, turvaline ja pakub lastele erinevaid mängu-, õpi- ja loovtegevuse ning kehalise aktiivsuse edendamise võimalusi.</w:t>
      </w:r>
    </w:p>
    <w:p w:rsidR="00296CC2" w:rsidRPr="006E6811" w:rsidRDefault="00296CC2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color w:val="000000" w:themeColor="text1"/>
          <w:sz w:val="24"/>
          <w:szCs w:val="24"/>
          <w:lang w:eastAsia="et-EE"/>
        </w:rPr>
      </w:pPr>
      <w:r w:rsidRPr="006E681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Lasteaias on keelatud igasugune tegevus, mis ohustab laste ja töötajate vaimset ja füüsilist turvalisust.</w:t>
      </w:r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Lasteaias</w:t>
      </w:r>
      <w:r w:rsidR="006A38FF">
        <w:rPr>
          <w:rFonts w:ascii="Arial Narrow" w:hAnsi="Arial Narrow"/>
          <w:sz w:val="24"/>
          <w:szCs w:val="24"/>
        </w:rPr>
        <w:t xml:space="preserve"> on</w:t>
      </w:r>
      <w:r w:rsidR="001C2F48" w:rsidRPr="00BE709B">
        <w:rPr>
          <w:rFonts w:ascii="Arial Narrow" w:hAnsi="Arial Narrow"/>
          <w:sz w:val="24"/>
          <w:szCs w:val="24"/>
        </w:rPr>
        <w:t xml:space="preserve"> mängu- ja võimlemisvahendeid, mille konstruktsioon, mõõtmed ja pindade viimistlus vastavad lapse eale ja kasvule ning tagavad ohutu kasutuse. </w:t>
      </w:r>
      <w:r w:rsidR="00972912" w:rsidRPr="00BE709B">
        <w:rPr>
          <w:rFonts w:ascii="Arial Narrow" w:hAnsi="Arial Narrow"/>
          <w:sz w:val="24"/>
          <w:szCs w:val="24"/>
        </w:rPr>
        <w:t>R</w:t>
      </w:r>
      <w:r w:rsidR="001C2F48" w:rsidRPr="00BE709B">
        <w:rPr>
          <w:rFonts w:ascii="Arial Narrow" w:hAnsi="Arial Narrow"/>
          <w:sz w:val="24"/>
          <w:szCs w:val="24"/>
        </w:rPr>
        <w:t>onimisredeleid, spordi- ja mänguväljaku ning v</w:t>
      </w:r>
      <w:r w:rsidR="006A38FF">
        <w:rPr>
          <w:rFonts w:ascii="Arial Narrow" w:hAnsi="Arial Narrow"/>
          <w:sz w:val="24"/>
          <w:szCs w:val="24"/>
        </w:rPr>
        <w:t>õimlemisvahendeid on kontrollitud</w:t>
      </w:r>
      <w:r w:rsidR="001C2F48" w:rsidRPr="00BE709B">
        <w:rPr>
          <w:rFonts w:ascii="Arial Narrow" w:hAnsi="Arial Narrow"/>
          <w:sz w:val="24"/>
          <w:szCs w:val="24"/>
        </w:rPr>
        <w:t xml:space="preserve"> tootja juhendite kohaselt.</w:t>
      </w:r>
      <w:bookmarkStart w:id="1" w:name="lg23"/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Lasteaia </w:t>
      </w:r>
      <w:bookmarkEnd w:id="1"/>
      <w:r w:rsidRPr="00BE709B">
        <w:rPr>
          <w:rFonts w:ascii="Arial Narrow" w:hAnsi="Arial Narrow"/>
          <w:sz w:val="24"/>
          <w:szCs w:val="24"/>
        </w:rPr>
        <w:t>m</w:t>
      </w:r>
      <w:r w:rsidR="006A38FF">
        <w:rPr>
          <w:rFonts w:ascii="Arial Narrow" w:hAnsi="Arial Narrow"/>
          <w:sz w:val="24"/>
          <w:szCs w:val="24"/>
        </w:rPr>
        <w:t>ööbel on paigutatud nii, et on</w:t>
      </w:r>
      <w:r w:rsidR="001C2F48" w:rsidRPr="00BE709B">
        <w:rPr>
          <w:rFonts w:ascii="Arial Narrow" w:hAnsi="Arial Narrow"/>
          <w:sz w:val="24"/>
          <w:szCs w:val="24"/>
        </w:rPr>
        <w:t xml:space="preserve"> välditud vigastuste tek</w:t>
      </w:r>
      <w:r w:rsidR="006A38FF">
        <w:rPr>
          <w:rFonts w:ascii="Arial Narrow" w:hAnsi="Arial Narrow"/>
          <w:sz w:val="24"/>
          <w:szCs w:val="24"/>
        </w:rPr>
        <w:t>kimine ja lastel on</w:t>
      </w:r>
      <w:r w:rsidR="001C2F48" w:rsidRPr="00BE709B">
        <w:rPr>
          <w:rFonts w:ascii="Arial Narrow" w:hAnsi="Arial Narrow"/>
          <w:sz w:val="24"/>
          <w:szCs w:val="24"/>
        </w:rPr>
        <w:t xml:space="preserve"> võimalikult palju ruumi mängimiseks.</w:t>
      </w:r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 väljapääs lasteaia</w:t>
      </w:r>
      <w:r w:rsidR="001C2F48" w:rsidRPr="00BE709B">
        <w:rPr>
          <w:rFonts w:ascii="Arial Narrow" w:hAnsi="Arial Narrow"/>
          <w:sz w:val="24"/>
          <w:szCs w:val="24"/>
        </w:rPr>
        <w:t xml:space="preserve"> ruumidest</w:t>
      </w:r>
      <w:r w:rsidR="009A7C61" w:rsidRPr="00BE709B">
        <w:rPr>
          <w:rFonts w:ascii="Arial Narrow" w:hAnsi="Arial Narrow"/>
          <w:sz w:val="24"/>
          <w:szCs w:val="24"/>
        </w:rPr>
        <w:t xml:space="preserve"> ja territooriumilt lasteaia</w:t>
      </w:r>
      <w:r w:rsidR="001C2F48" w:rsidRPr="00BE709B">
        <w:rPr>
          <w:rFonts w:ascii="Arial Narrow" w:hAnsi="Arial Narrow"/>
          <w:sz w:val="24"/>
          <w:szCs w:val="24"/>
        </w:rPr>
        <w:t xml:space="preserve"> töötaja teadmata ning võõras</w:t>
      </w:r>
      <w:r w:rsidR="00972912" w:rsidRPr="00BE709B">
        <w:rPr>
          <w:rFonts w:ascii="Arial Narrow" w:hAnsi="Arial Narrow"/>
          <w:sz w:val="24"/>
          <w:szCs w:val="24"/>
        </w:rPr>
        <w:t xml:space="preserve">te </w:t>
      </w:r>
      <w:r w:rsidR="009A7C61" w:rsidRPr="00BE709B">
        <w:rPr>
          <w:rFonts w:ascii="Arial Narrow" w:hAnsi="Arial Narrow"/>
          <w:sz w:val="24"/>
          <w:szCs w:val="24"/>
        </w:rPr>
        <w:t xml:space="preserve">isikute </w:t>
      </w:r>
      <w:r w:rsidR="00972912" w:rsidRPr="00BE709B">
        <w:rPr>
          <w:rFonts w:ascii="Arial Narrow" w:hAnsi="Arial Narrow"/>
          <w:sz w:val="24"/>
          <w:szCs w:val="24"/>
        </w:rPr>
        <w:t>omavoliline pääs lasteaia</w:t>
      </w:r>
      <w:r w:rsidR="009A7C61" w:rsidRPr="00BE709B">
        <w:rPr>
          <w:rFonts w:ascii="Arial Narrow" w:hAnsi="Arial Narrow"/>
          <w:sz w:val="24"/>
          <w:szCs w:val="24"/>
        </w:rPr>
        <w:t xml:space="preserve"> ruumidesse on keelatud</w:t>
      </w:r>
      <w:r w:rsidR="001C2F48" w:rsidRPr="00BE709B">
        <w:rPr>
          <w:rFonts w:ascii="Arial Narrow" w:hAnsi="Arial Narrow"/>
          <w:sz w:val="24"/>
          <w:szCs w:val="24"/>
        </w:rPr>
        <w:t>.</w:t>
      </w:r>
      <w:bookmarkStart w:id="2" w:name="lg33"/>
    </w:p>
    <w:p w:rsidR="009A7C61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Lasteaia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töökorraldusega</w:t>
      </w:r>
      <w:r w:rsidR="006A38FF">
        <w:rPr>
          <w:rFonts w:ascii="Arial Narrow" w:eastAsia="Calibri" w:hAnsi="Arial Narrow"/>
          <w:sz w:val="24"/>
          <w:szCs w:val="24"/>
        </w:rPr>
        <w:t xml:space="preserve">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tagatud, et kogu rühma tööaja jooksul on õpetaja või õpetajat abistav </w:t>
      </w:r>
      <w:r w:rsidR="006E6811">
        <w:rPr>
          <w:rFonts w:ascii="Arial Narrow" w:eastAsia="Calibri" w:hAnsi="Arial Narrow"/>
          <w:sz w:val="24"/>
          <w:szCs w:val="24"/>
        </w:rPr>
        <w:t>töötaja sõimerühmas kuni kaheksa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lapse, liitrühmas</w:t>
      </w:r>
      <w:r w:rsidR="009A7C61" w:rsidRPr="00BE709B">
        <w:rPr>
          <w:rFonts w:ascii="Arial Narrow" w:hAnsi="Arial Narrow"/>
          <w:color w:val="000000"/>
          <w:sz w:val="24"/>
          <w:szCs w:val="24"/>
        </w:rPr>
        <w:t xml:space="preserve"> </w:t>
      </w:r>
      <w:r w:rsidR="006E6811">
        <w:rPr>
          <w:rFonts w:ascii="Arial Narrow" w:eastAsia="Calibri" w:hAnsi="Arial Narrow"/>
          <w:sz w:val="24"/>
          <w:szCs w:val="24"/>
        </w:rPr>
        <w:t>kuni kümne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</w:t>
      </w:r>
      <w:r w:rsidR="006E6811">
        <w:rPr>
          <w:rFonts w:ascii="Arial Narrow" w:eastAsia="Calibri" w:hAnsi="Arial Narrow"/>
          <w:sz w:val="24"/>
          <w:szCs w:val="24"/>
        </w:rPr>
        <w:t xml:space="preserve">lapse, lasteaiarühmas kuni kaheteistkümne lapse </w:t>
      </w:r>
      <w:r w:rsidR="009614DD">
        <w:rPr>
          <w:rFonts w:ascii="Arial Narrow" w:eastAsia="Calibri" w:hAnsi="Arial Narrow"/>
          <w:sz w:val="24"/>
          <w:szCs w:val="24"/>
        </w:rPr>
        <w:t>kohta</w:t>
      </w:r>
      <w:r w:rsidR="009A7C61" w:rsidRPr="00BE709B">
        <w:rPr>
          <w:rFonts w:ascii="Arial Narrow" w:eastAsia="Calibri" w:hAnsi="Arial Narrow"/>
          <w:sz w:val="24"/>
          <w:szCs w:val="24"/>
        </w:rPr>
        <w:t>.</w:t>
      </w:r>
    </w:p>
    <w:p w:rsidR="00897A30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 puhke- või magamise ajal on laste juures üks rühma töötaja.</w:t>
      </w:r>
    </w:p>
    <w:p w:rsidR="009A7C61" w:rsidRPr="00BE709B" w:rsidRDefault="006A38FF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ind w:right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K</w:t>
      </w:r>
      <w:r w:rsidR="00897A30" w:rsidRPr="00BE709B">
        <w:rPr>
          <w:rFonts w:ascii="Arial Narrow" w:eastAsia="Calibri" w:hAnsi="Arial Narrow"/>
          <w:sz w:val="24"/>
          <w:szCs w:val="24"/>
        </w:rPr>
        <w:t>ui laste õues</w:t>
      </w:r>
      <w:r>
        <w:rPr>
          <w:rFonts w:ascii="Arial Narrow" w:eastAsia="Calibri" w:hAnsi="Arial Narrow"/>
          <w:sz w:val="24"/>
          <w:szCs w:val="24"/>
        </w:rPr>
        <w:t xml:space="preserve"> </w:t>
      </w:r>
      <w:r w:rsidR="00897A30" w:rsidRPr="00BE709B">
        <w:rPr>
          <w:rFonts w:ascii="Arial Narrow" w:eastAsia="Calibri" w:hAnsi="Arial Narrow"/>
          <w:sz w:val="24"/>
          <w:szCs w:val="24"/>
        </w:rPr>
        <w:t xml:space="preserve">oleku ajal on ühel rühmatöötajal põhjendatud vajadus minna osade lastega tuppa, peab teine rühma töötaja tagama ülejäänud rühma laste turvalisuse õuealal. </w:t>
      </w:r>
    </w:p>
    <w:p w:rsidR="00936F47" w:rsidRPr="00BE709B" w:rsidRDefault="001C2F48" w:rsidP="00BE709B">
      <w:pPr>
        <w:pStyle w:val="Loendilik"/>
        <w:numPr>
          <w:ilvl w:val="1"/>
          <w:numId w:val="1"/>
        </w:numPr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 </w:t>
      </w:r>
      <w:bookmarkEnd w:id="2"/>
      <w:r w:rsidRPr="00BE709B">
        <w:rPr>
          <w:rFonts w:ascii="Arial Narrow" w:hAnsi="Arial Narrow"/>
          <w:sz w:val="24"/>
          <w:szCs w:val="24"/>
        </w:rPr>
        <w:t>Laste ujulasse, basseini, veekeskusesse või veekogu avalikku s</w:t>
      </w:r>
      <w:r w:rsidR="009A7C61" w:rsidRPr="00BE709B">
        <w:rPr>
          <w:rFonts w:ascii="Arial Narrow" w:hAnsi="Arial Narrow"/>
          <w:sz w:val="24"/>
          <w:szCs w:val="24"/>
        </w:rPr>
        <w:t>upluskohta suplema viimisel on</w:t>
      </w:r>
      <w:r w:rsidRPr="00BE709B">
        <w:rPr>
          <w:rFonts w:ascii="Arial Narrow" w:hAnsi="Arial Narrow"/>
          <w:sz w:val="24"/>
          <w:szCs w:val="24"/>
        </w:rPr>
        <w:t xml:space="preserve"> vähemal</w:t>
      </w:r>
      <w:r w:rsidR="009A7C61" w:rsidRPr="00BE709B">
        <w:rPr>
          <w:rFonts w:ascii="Arial Narrow" w:hAnsi="Arial Narrow"/>
          <w:sz w:val="24"/>
          <w:szCs w:val="24"/>
        </w:rPr>
        <w:t xml:space="preserve">t iga seitsme lapse kohta </w:t>
      </w:r>
      <w:r w:rsidRPr="00BE709B">
        <w:rPr>
          <w:rFonts w:ascii="Arial Narrow" w:hAnsi="Arial Narrow"/>
          <w:sz w:val="24"/>
          <w:szCs w:val="24"/>
        </w:rPr>
        <w:t>pedagoog, treener või täiskasvanu, kes jälgib pidevalt lapsi ja juhendab vees toimuvaid tegevusi ning osutab vajaduse korral abi.</w:t>
      </w:r>
      <w:r w:rsidR="00936F47" w:rsidRPr="00BE709B">
        <w:rPr>
          <w:rFonts w:ascii="Arial Narrow" w:hAnsi="Arial Narrow"/>
          <w:sz w:val="24"/>
          <w:szCs w:val="24"/>
        </w:rPr>
        <w:t xml:space="preserve"> </w:t>
      </w:r>
    </w:p>
    <w:p w:rsidR="00F672AB" w:rsidRPr="00296CC2" w:rsidRDefault="00936F47" w:rsidP="00296CC2">
      <w:pPr>
        <w:pStyle w:val="Loendilik"/>
        <w:numPr>
          <w:ilvl w:val="1"/>
          <w:numId w:val="1"/>
        </w:numPr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Õppekäigu ajal tänaval liig</w:t>
      </w:r>
      <w:r w:rsidR="006A38FF">
        <w:rPr>
          <w:rFonts w:ascii="Arial Narrow" w:hAnsi="Arial Narrow"/>
          <w:sz w:val="24"/>
          <w:szCs w:val="24"/>
        </w:rPr>
        <w:t xml:space="preserve">eldes on lapsed ja rühma töötajad </w:t>
      </w:r>
      <w:r w:rsidRPr="00BE709B">
        <w:rPr>
          <w:rFonts w:ascii="Arial Narrow" w:hAnsi="Arial Narrow"/>
          <w:sz w:val="24"/>
          <w:szCs w:val="24"/>
        </w:rPr>
        <w:t>helkurvestides.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Lapsevanemad, lasteaia töötajad ja lapsed sulgevad enda järel väravad, et tagada laste turvalisus.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Lasteaia õueala on motoriseeritud liiklusvahenditele suletud, va lasteaeda teenindavale transpordivahenditele, kellel on vastav luba.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Lasteaia mängualale ei sõida lapsed, lapsevanemad ega töötajad jalgratastel vaid lükkavad ratast käekõrval.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Lasteaeda ei tooda kaasa lapsele ohtlikke</w:t>
      </w:r>
      <w:r w:rsidR="00A37854">
        <w:rPr>
          <w:rFonts w:ascii="Arial Narrow" w:hAnsi="Arial Narrow"/>
          <w:sz w:val="24"/>
          <w:szCs w:val="24"/>
        </w:rPr>
        <w:t>, hirmu ning tugevat heli tekitavaid</w:t>
      </w:r>
      <w:r w:rsidRPr="00BE709B">
        <w:rPr>
          <w:rFonts w:ascii="Arial Narrow" w:hAnsi="Arial Narrow"/>
          <w:sz w:val="24"/>
          <w:szCs w:val="24"/>
        </w:rPr>
        <w:t xml:space="preserve"> ja vägivaldseid mänge õhutavaid mänguasju</w:t>
      </w:r>
      <w:r w:rsidR="00BA3FD2" w:rsidRPr="00BE709B">
        <w:rPr>
          <w:rFonts w:ascii="Arial Narrow" w:hAnsi="Arial Narrow"/>
          <w:sz w:val="24"/>
          <w:szCs w:val="24"/>
        </w:rPr>
        <w:t>.</w:t>
      </w:r>
    </w:p>
    <w:p w:rsidR="00972912" w:rsidRPr="00296CC2" w:rsidRDefault="00A37854" w:rsidP="00806D78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96CC2">
        <w:rPr>
          <w:rFonts w:ascii="Arial Narrow" w:hAnsi="Arial Narrow"/>
          <w:color w:val="000000" w:themeColor="text1"/>
          <w:sz w:val="24"/>
          <w:szCs w:val="24"/>
        </w:rPr>
        <w:t>Lapsevanema vastutusel on lapsel</w:t>
      </w:r>
      <w:r w:rsidR="00972912" w:rsidRPr="00296CC2">
        <w:rPr>
          <w:rFonts w:ascii="Arial Narrow" w:hAnsi="Arial Narrow"/>
          <w:color w:val="000000" w:themeColor="text1"/>
          <w:sz w:val="24"/>
          <w:szCs w:val="24"/>
        </w:rPr>
        <w:t xml:space="preserve"> lubatud lasteaeda kaasa tuua oma mänguasju vastavalt rühmas kokkulepitud reeglitele.</w:t>
      </w:r>
      <w:r w:rsidR="006A38FF" w:rsidRPr="00296CC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72912" w:rsidRPr="00296CC2">
        <w:rPr>
          <w:rFonts w:ascii="Arial Narrow" w:hAnsi="Arial Narrow"/>
          <w:color w:val="000000" w:themeColor="text1"/>
          <w:sz w:val="24"/>
          <w:szCs w:val="24"/>
        </w:rPr>
        <w:t>Rühma töötaja ei vastuta kodust kaasa toodud mänguasja</w:t>
      </w:r>
      <w:r w:rsidRPr="00296CC2">
        <w:rPr>
          <w:rFonts w:ascii="Arial Narrow" w:hAnsi="Arial Narrow"/>
          <w:color w:val="000000" w:themeColor="text1"/>
          <w:sz w:val="24"/>
          <w:szCs w:val="24"/>
        </w:rPr>
        <w:t xml:space="preserve"> või muu eseme ( raamat, ehted, raha, mobiiltelefon, päikeseprillid, kelk, jalgratas, kiiver jm)</w:t>
      </w:r>
      <w:r w:rsidR="00972912" w:rsidRPr="00296CC2">
        <w:rPr>
          <w:rFonts w:ascii="Arial Narrow" w:hAnsi="Arial Narrow"/>
          <w:color w:val="000000" w:themeColor="text1"/>
          <w:sz w:val="24"/>
          <w:szCs w:val="24"/>
        </w:rPr>
        <w:t xml:space="preserve"> kadumise või purunemise eest.</w:t>
      </w:r>
      <w:r w:rsidRPr="00296CC2">
        <w:rPr>
          <w:rFonts w:ascii="Arial Narrow" w:hAnsi="Arial Narrow"/>
          <w:color w:val="000000" w:themeColor="text1"/>
          <w:sz w:val="24"/>
          <w:szCs w:val="24"/>
        </w:rPr>
        <w:t xml:space="preserve"> Lapsed ei kanna lasteaias rippuvaid kõrvarõngaid. </w:t>
      </w:r>
    </w:p>
    <w:p w:rsidR="00746FAA" w:rsidRPr="00BE709B" w:rsidRDefault="00972912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Lapsed, lapsevanemad ja lasteaiatöötajad on kohustatud viivitamatult teavitama </w:t>
      </w:r>
      <w:r w:rsidR="00746FAA" w:rsidRPr="00BE709B">
        <w:rPr>
          <w:rFonts w:ascii="Arial Narrow" w:hAnsi="Arial Narrow"/>
          <w:sz w:val="24"/>
          <w:szCs w:val="24"/>
        </w:rPr>
        <w:t>rühma töötajat või lasteasutuse direktorit l</w:t>
      </w:r>
      <w:r w:rsidR="00B836C6" w:rsidRPr="00BE709B">
        <w:rPr>
          <w:rFonts w:ascii="Arial Narrow" w:hAnsi="Arial Narrow"/>
          <w:sz w:val="24"/>
          <w:szCs w:val="24"/>
        </w:rPr>
        <w:t xml:space="preserve">aste ja lasteasutuse töötajate vaimset ja </w:t>
      </w:r>
      <w:r w:rsidR="00746FAA" w:rsidRPr="00BE709B">
        <w:rPr>
          <w:rFonts w:ascii="Arial Narrow" w:hAnsi="Arial Narrow"/>
          <w:sz w:val="24"/>
          <w:szCs w:val="24"/>
        </w:rPr>
        <w:t>füüsilist turvalisust ohustavatest</w:t>
      </w:r>
      <w:r w:rsidR="00B836C6" w:rsidRPr="00BE709B">
        <w:rPr>
          <w:rFonts w:ascii="Arial Narrow" w:hAnsi="Arial Narrow"/>
          <w:sz w:val="24"/>
          <w:szCs w:val="24"/>
        </w:rPr>
        <w:t xml:space="preserve"> olukordade</w:t>
      </w:r>
      <w:r w:rsidR="00746FAA" w:rsidRPr="00BE709B">
        <w:rPr>
          <w:rFonts w:ascii="Arial Narrow" w:hAnsi="Arial Narrow"/>
          <w:sz w:val="24"/>
          <w:szCs w:val="24"/>
        </w:rPr>
        <w:t>st.</w:t>
      </w:r>
    </w:p>
    <w:p w:rsidR="001C2F48" w:rsidRDefault="00746FAA" w:rsidP="00D86E63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Laste ja lasteasutuse töötajate vaimset ja füüsilist turvalisust ohustavate olukordade lahendamine ja meetmete rakendamine toimub lasteaia kriisimeeskonna poolt </w:t>
      </w:r>
      <w:r w:rsidR="006A38FF">
        <w:rPr>
          <w:rFonts w:ascii="Arial Narrow" w:hAnsi="Arial Narrow"/>
          <w:sz w:val="24"/>
          <w:szCs w:val="24"/>
        </w:rPr>
        <w:t xml:space="preserve">vastavalt </w:t>
      </w:r>
      <w:r w:rsidRPr="00BE709B">
        <w:rPr>
          <w:rFonts w:ascii="Arial Narrow" w:hAnsi="Arial Narrow"/>
          <w:sz w:val="24"/>
          <w:szCs w:val="24"/>
        </w:rPr>
        <w:t>hädaol</w:t>
      </w:r>
      <w:r w:rsidR="006A38FF">
        <w:rPr>
          <w:rFonts w:ascii="Arial Narrow" w:hAnsi="Arial Narrow"/>
          <w:sz w:val="24"/>
          <w:szCs w:val="24"/>
        </w:rPr>
        <w:t>ukorra lahendamise plaanile</w:t>
      </w:r>
      <w:r w:rsidRPr="00BE709B">
        <w:rPr>
          <w:rFonts w:ascii="Arial Narrow" w:hAnsi="Arial Narrow"/>
          <w:sz w:val="24"/>
          <w:szCs w:val="24"/>
        </w:rPr>
        <w:t>.</w:t>
      </w:r>
    </w:p>
    <w:p w:rsidR="00880C18" w:rsidRDefault="00880C18" w:rsidP="00D86E63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E37D8">
        <w:rPr>
          <w:rFonts w:ascii="Arial Narrow" w:hAnsi="Arial Narrow"/>
          <w:color w:val="000000" w:themeColor="text1"/>
          <w:sz w:val="24"/>
          <w:szCs w:val="24"/>
        </w:rPr>
        <w:t xml:space="preserve">Lasteaia ürituste ja tegevuste pildistamine otsustatakse rühma lastevanemate koosolekul. Fotode, kus peal teised lapsed või lasteaia töötajad, interneti keskkonda üles riputamine kooskõlastatakse eelnevalt rühmaõpetajate, lastevanemate ja direktoriga. </w:t>
      </w:r>
    </w:p>
    <w:p w:rsidR="00CE37D8" w:rsidRPr="00CE37D8" w:rsidRDefault="00CE37D8" w:rsidP="00CE37D8">
      <w:pPr>
        <w:pStyle w:val="Loendilik"/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ind w:left="64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37854" w:rsidRPr="000F5A29" w:rsidRDefault="000F5A29" w:rsidP="000F5A29">
      <w:pPr>
        <w:pStyle w:val="Loendilik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5A29">
        <w:rPr>
          <w:rFonts w:ascii="Arial Narrow" w:hAnsi="Arial Narrow"/>
          <w:b/>
          <w:sz w:val="24"/>
          <w:szCs w:val="24"/>
        </w:rPr>
        <w:lastRenderedPageBreak/>
        <w:t xml:space="preserve">Lasteaiatasu </w:t>
      </w:r>
    </w:p>
    <w:p w:rsidR="000F5A29" w:rsidRDefault="003A25BB" w:rsidP="000F5A29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Lapsevanem tasub </w:t>
      </w:r>
      <w:r w:rsidR="00244F38">
        <w:rPr>
          <w:rFonts w:ascii="Arial Narrow" w:hAnsi="Arial Narrow"/>
          <w:sz w:val="24"/>
          <w:szCs w:val="24"/>
        </w:rPr>
        <w:t>Pärnu Linnavolikogu poolt kinnitatud osalustasu ning lasteaia hoolekogu kinnitatud toiduraha. Osalustasu tasutakse jooksva kuu eest, toiduraha maksab vanem eelmise kuu eest.</w:t>
      </w:r>
    </w:p>
    <w:p w:rsidR="00244F38" w:rsidRPr="00244F38" w:rsidRDefault="00244F38" w:rsidP="000F5A29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244F38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>Lapsevanema poolt kaetav osa</w:t>
      </w:r>
      <w:r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>lustasu ja toiduraha</w:t>
      </w:r>
      <w:r w:rsidRPr="00244F38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 xml:space="preserve"> tasutakse Pärnu Linnavalitsuse raamatupidamise teenistuse poolt koostatud ja väljastatud arve alusel jooksva kuu 20-ndaks kuupäevaks arvel näidatud pangakontole.</w:t>
      </w:r>
    </w:p>
    <w:p w:rsidR="00244F38" w:rsidRDefault="00E71127" w:rsidP="000F5A29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Lapsevanema soovil väljastatakse arve paberkandjal, mille edastab rühma õpetaja või e-mailile. Maksmise tähtaeg on 20. kuupäev.</w:t>
      </w:r>
    </w:p>
    <w:p w:rsidR="00E71127" w:rsidRPr="009614DD" w:rsidRDefault="00E71127" w:rsidP="009614DD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Puudumisest etteteatamisel rühma õpetajale hiljemalt puudumisele eelneva päeva hommikul kella üheksaks tehakse puudumispäeva toiduraha mahaarvestus. Etteteatamata puudumistel tehakse mahaarvestus teisest puudumise päevast.</w:t>
      </w:r>
    </w:p>
    <w:p w:rsidR="00E71127" w:rsidRDefault="00E71127" w:rsidP="000F5A29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Makseraskuste tekkides on lapsevanemal võla tasumiseks võimalik koostada direktori juures maksegraafik.</w:t>
      </w:r>
    </w:p>
    <w:p w:rsidR="0036306A" w:rsidRPr="0036306A" w:rsidRDefault="0036306A" w:rsidP="0036306A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6306A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>Laps arv</w:t>
      </w:r>
      <w:r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>atakse lasteaiast välja</w:t>
      </w:r>
      <w:r w:rsidRPr="0036306A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 xml:space="preserve"> direktori käskkirja alusel, kui</w:t>
      </w:r>
      <w:r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 xml:space="preserve"> </w:t>
      </w:r>
      <w:r w:rsidRPr="0036306A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>vanem</w:t>
      </w:r>
      <w:r w:rsidR="003751AD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 xml:space="preserve"> (eestkostja)</w:t>
      </w:r>
      <w:r w:rsidRPr="0036306A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 xml:space="preserve"> ei ole ühe kuu jooksul arve saamisest arvat</w:t>
      </w:r>
      <w:r w:rsidR="003751AD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>es seda tasunud</w:t>
      </w:r>
      <w:r w:rsidRPr="0036306A">
        <w:rPr>
          <w:rFonts w:ascii="Arial Narrow" w:hAnsi="Arial Narrow" w:cs="Arial"/>
          <w:color w:val="202020"/>
          <w:sz w:val="24"/>
          <w:szCs w:val="24"/>
          <w:shd w:val="clear" w:color="auto" w:fill="FFFFFF"/>
        </w:rPr>
        <w:t xml:space="preserve"> ega teavitanud lasteaia direktorit tekkinud makseraskustest ning avaldanud soovi maksegraafiku koostamiseks.</w:t>
      </w:r>
    </w:p>
    <w:p w:rsidR="006A38FF" w:rsidRDefault="006A38FF" w:rsidP="006A38FF">
      <w:p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sectPr w:rsidR="006A38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BE" w:rsidRDefault="007E7FBE" w:rsidP="006A38FF">
      <w:pPr>
        <w:spacing w:after="0" w:line="240" w:lineRule="auto"/>
      </w:pPr>
      <w:r>
        <w:separator/>
      </w:r>
    </w:p>
  </w:endnote>
  <w:endnote w:type="continuationSeparator" w:id="0">
    <w:p w:rsidR="007E7FBE" w:rsidRDefault="007E7FBE" w:rsidP="006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89968"/>
      <w:docPartObj>
        <w:docPartGallery w:val="Page Numbers (Bottom of Page)"/>
        <w:docPartUnique/>
      </w:docPartObj>
    </w:sdtPr>
    <w:sdtEndPr/>
    <w:sdtContent>
      <w:p w:rsidR="006A38FF" w:rsidRDefault="006A38F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5B">
          <w:rPr>
            <w:noProof/>
          </w:rPr>
          <w:t>1</w:t>
        </w:r>
        <w:r>
          <w:fldChar w:fldCharType="end"/>
        </w:r>
      </w:p>
    </w:sdtContent>
  </w:sdt>
  <w:p w:rsidR="006A38FF" w:rsidRDefault="006A38F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BE" w:rsidRDefault="007E7FBE" w:rsidP="006A38FF">
      <w:pPr>
        <w:spacing w:after="0" w:line="240" w:lineRule="auto"/>
      </w:pPr>
      <w:r>
        <w:separator/>
      </w:r>
    </w:p>
  </w:footnote>
  <w:footnote w:type="continuationSeparator" w:id="0">
    <w:p w:rsidR="007E7FBE" w:rsidRDefault="007E7FBE" w:rsidP="006A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FF" w:rsidRDefault="006A38F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349"/>
    <w:multiLevelType w:val="hybridMultilevel"/>
    <w:tmpl w:val="8460B614"/>
    <w:lvl w:ilvl="0" w:tplc="C0565D52">
      <w:start w:val="1"/>
      <w:numFmt w:val="decimal"/>
      <w:lvlText w:val="(%1)"/>
      <w:lvlJc w:val="left"/>
      <w:pPr>
        <w:ind w:left="435" w:hanging="375"/>
      </w:p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>
      <w:start w:val="1"/>
      <w:numFmt w:val="lowerRoman"/>
      <w:lvlText w:val="%3."/>
      <w:lvlJc w:val="right"/>
      <w:pPr>
        <w:ind w:left="1860" w:hanging="180"/>
      </w:pPr>
    </w:lvl>
    <w:lvl w:ilvl="3" w:tplc="0425000F">
      <w:start w:val="1"/>
      <w:numFmt w:val="decimal"/>
      <w:lvlText w:val="%4."/>
      <w:lvlJc w:val="left"/>
      <w:pPr>
        <w:ind w:left="2580" w:hanging="360"/>
      </w:pPr>
    </w:lvl>
    <w:lvl w:ilvl="4" w:tplc="04250019">
      <w:start w:val="1"/>
      <w:numFmt w:val="lowerLetter"/>
      <w:lvlText w:val="%5."/>
      <w:lvlJc w:val="left"/>
      <w:pPr>
        <w:ind w:left="3300" w:hanging="360"/>
      </w:pPr>
    </w:lvl>
    <w:lvl w:ilvl="5" w:tplc="0425001B">
      <w:start w:val="1"/>
      <w:numFmt w:val="lowerRoman"/>
      <w:lvlText w:val="%6."/>
      <w:lvlJc w:val="right"/>
      <w:pPr>
        <w:ind w:left="4020" w:hanging="180"/>
      </w:pPr>
    </w:lvl>
    <w:lvl w:ilvl="6" w:tplc="0425000F">
      <w:start w:val="1"/>
      <w:numFmt w:val="decimal"/>
      <w:lvlText w:val="%7."/>
      <w:lvlJc w:val="left"/>
      <w:pPr>
        <w:ind w:left="4740" w:hanging="360"/>
      </w:pPr>
    </w:lvl>
    <w:lvl w:ilvl="7" w:tplc="04250019">
      <w:start w:val="1"/>
      <w:numFmt w:val="lowerLetter"/>
      <w:lvlText w:val="%8."/>
      <w:lvlJc w:val="left"/>
      <w:pPr>
        <w:ind w:left="5460" w:hanging="360"/>
      </w:pPr>
    </w:lvl>
    <w:lvl w:ilvl="8" w:tplc="042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AC3715"/>
    <w:multiLevelType w:val="hybridMultilevel"/>
    <w:tmpl w:val="E1866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5327A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FC133E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C92C6C"/>
    <w:multiLevelType w:val="multilevel"/>
    <w:tmpl w:val="F3B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F00CF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8"/>
    <w:rsid w:val="00083F79"/>
    <w:rsid w:val="00084425"/>
    <w:rsid w:val="000E68B8"/>
    <w:rsid w:val="000F5A29"/>
    <w:rsid w:val="00112976"/>
    <w:rsid w:val="00131281"/>
    <w:rsid w:val="001A6FB2"/>
    <w:rsid w:val="001B2A3B"/>
    <w:rsid w:val="001C2F48"/>
    <w:rsid w:val="001C41D9"/>
    <w:rsid w:val="00221B02"/>
    <w:rsid w:val="00243B08"/>
    <w:rsid w:val="00244F38"/>
    <w:rsid w:val="00296CC2"/>
    <w:rsid w:val="002C7CE1"/>
    <w:rsid w:val="002D55E7"/>
    <w:rsid w:val="002E538E"/>
    <w:rsid w:val="00305BD7"/>
    <w:rsid w:val="003447F1"/>
    <w:rsid w:val="00356A71"/>
    <w:rsid w:val="0036091B"/>
    <w:rsid w:val="0036306A"/>
    <w:rsid w:val="003751AD"/>
    <w:rsid w:val="00386040"/>
    <w:rsid w:val="003A25BB"/>
    <w:rsid w:val="003A2640"/>
    <w:rsid w:val="003A67E5"/>
    <w:rsid w:val="003D109D"/>
    <w:rsid w:val="003E0D3F"/>
    <w:rsid w:val="0042397C"/>
    <w:rsid w:val="00480975"/>
    <w:rsid w:val="00491B44"/>
    <w:rsid w:val="004D2BE1"/>
    <w:rsid w:val="00506C42"/>
    <w:rsid w:val="005103FD"/>
    <w:rsid w:val="00544F62"/>
    <w:rsid w:val="0059647D"/>
    <w:rsid w:val="0059677B"/>
    <w:rsid w:val="005A6BD5"/>
    <w:rsid w:val="005E2DC3"/>
    <w:rsid w:val="0060715B"/>
    <w:rsid w:val="0069388B"/>
    <w:rsid w:val="006A038B"/>
    <w:rsid w:val="006A38FF"/>
    <w:rsid w:val="006E6811"/>
    <w:rsid w:val="006F3D39"/>
    <w:rsid w:val="00746FAA"/>
    <w:rsid w:val="00774F8D"/>
    <w:rsid w:val="0078306A"/>
    <w:rsid w:val="007B51A6"/>
    <w:rsid w:val="007E7FBE"/>
    <w:rsid w:val="008014ED"/>
    <w:rsid w:val="00862B6D"/>
    <w:rsid w:val="00880C18"/>
    <w:rsid w:val="00897A30"/>
    <w:rsid w:val="008D49F7"/>
    <w:rsid w:val="00936F47"/>
    <w:rsid w:val="0094164D"/>
    <w:rsid w:val="0095410A"/>
    <w:rsid w:val="009614DD"/>
    <w:rsid w:val="00972912"/>
    <w:rsid w:val="009A7C61"/>
    <w:rsid w:val="009F0706"/>
    <w:rsid w:val="00A01A0E"/>
    <w:rsid w:val="00A24D17"/>
    <w:rsid w:val="00A37854"/>
    <w:rsid w:val="00B42836"/>
    <w:rsid w:val="00B836C6"/>
    <w:rsid w:val="00BA3A9F"/>
    <w:rsid w:val="00BA3FD2"/>
    <w:rsid w:val="00BE709B"/>
    <w:rsid w:val="00BF08AE"/>
    <w:rsid w:val="00C61BEE"/>
    <w:rsid w:val="00CE37D8"/>
    <w:rsid w:val="00CF4387"/>
    <w:rsid w:val="00D31855"/>
    <w:rsid w:val="00D67C97"/>
    <w:rsid w:val="00DC7062"/>
    <w:rsid w:val="00E34187"/>
    <w:rsid w:val="00E4224E"/>
    <w:rsid w:val="00E71127"/>
    <w:rsid w:val="00EF3BE7"/>
    <w:rsid w:val="00EF56F3"/>
    <w:rsid w:val="00F2491E"/>
    <w:rsid w:val="00F672AB"/>
    <w:rsid w:val="00F96F82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E0D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E0D3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E0D3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E0D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E0D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E0D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E0D3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E0D3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E0D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E0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88D4-4DF7-45E2-A4BB-5D84AF5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1593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Peterson</dc:creator>
  <cp:lastModifiedBy>Kasutaja</cp:lastModifiedBy>
  <cp:revision>25</cp:revision>
  <cp:lastPrinted>2017-03-09T11:07:00Z</cp:lastPrinted>
  <dcterms:created xsi:type="dcterms:W3CDTF">2015-05-08T07:27:00Z</dcterms:created>
  <dcterms:modified xsi:type="dcterms:W3CDTF">2017-03-09T11:15:00Z</dcterms:modified>
</cp:coreProperties>
</file>